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8A" w:rsidRPr="004C3DA1" w:rsidRDefault="00F4258A" w:rsidP="004C3DA1">
      <w:pPr>
        <w:jc w:val="center"/>
        <w:rPr>
          <w:b/>
          <w:color w:val="000000" w:themeColor="text1"/>
          <w:sz w:val="48"/>
          <w:szCs w:val="48"/>
          <w:u w:val="single"/>
        </w:rPr>
      </w:pPr>
      <w:bookmarkStart w:id="0" w:name="_GoBack"/>
      <w:bookmarkEnd w:id="0"/>
      <w:r w:rsidRPr="004C3DA1">
        <w:rPr>
          <w:rFonts w:cs="Arial"/>
          <w:b/>
          <w:color w:val="000000" w:themeColor="text1"/>
          <w:sz w:val="48"/>
          <w:szCs w:val="48"/>
          <w:u w:val="single"/>
        </w:rPr>
        <w:t>W</w:t>
      </w:r>
      <w:r w:rsidR="0071152C" w:rsidRPr="004C3DA1">
        <w:rPr>
          <w:rFonts w:cs="Arial"/>
          <w:b/>
          <w:color w:val="000000" w:themeColor="text1"/>
          <w:sz w:val="48"/>
          <w:szCs w:val="48"/>
          <w:u w:val="single"/>
        </w:rPr>
        <w:t xml:space="preserve">eb Accessibility </w:t>
      </w:r>
      <w:r w:rsidR="00254796" w:rsidRPr="004C3DA1">
        <w:rPr>
          <w:rFonts w:cs="Arial"/>
          <w:b/>
          <w:color w:val="000000" w:themeColor="text1"/>
          <w:sz w:val="48"/>
          <w:szCs w:val="48"/>
          <w:u w:val="single"/>
        </w:rPr>
        <w:t>2.0</w:t>
      </w:r>
    </w:p>
    <w:p w:rsidR="00F4258A" w:rsidRPr="00BA6433" w:rsidRDefault="00F4258A" w:rsidP="00F4258A">
      <w:pPr>
        <w:rPr>
          <w:color w:val="000000" w:themeColor="text1"/>
          <w:szCs w:val="28"/>
        </w:rPr>
      </w:pPr>
    </w:p>
    <w:p w:rsidR="0005006B" w:rsidRDefault="0005006B" w:rsidP="004C3DA1">
      <w:pPr>
        <w:pStyle w:val="ListParagraph"/>
        <w:numPr>
          <w:ilvl w:val="0"/>
          <w:numId w:val="9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Documents</w:t>
      </w:r>
    </w:p>
    <w:p w:rsidR="004665B7" w:rsidRDefault="008C7952" w:rsidP="004C3DA1">
      <w:pPr>
        <w:pStyle w:val="ListParagraph"/>
        <w:numPr>
          <w:ilvl w:val="1"/>
          <w:numId w:val="9"/>
        </w:numPr>
        <w:ind w:left="7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Word and Forms</w:t>
      </w:r>
      <w:r w:rsidR="004C3DA1">
        <w:rPr>
          <w:color w:val="000000" w:themeColor="text1"/>
          <w:szCs w:val="28"/>
        </w:rPr>
        <w:t xml:space="preserve"> Class</w:t>
      </w:r>
    </w:p>
    <w:p w:rsidR="0005006B" w:rsidRPr="004C3DA1" w:rsidRDefault="00CC11BD" w:rsidP="004C3DA1">
      <w:pPr>
        <w:pStyle w:val="ListParagraph"/>
        <w:rPr>
          <w:color w:val="000000" w:themeColor="text1"/>
          <w:szCs w:val="28"/>
        </w:rPr>
      </w:pPr>
      <w:hyperlink r:id="rId7" w:history="1">
        <w:r w:rsidR="006D5368" w:rsidRPr="004C3DA1">
          <w:rPr>
            <w:rStyle w:val="Hyperlink"/>
            <w:szCs w:val="28"/>
          </w:rPr>
          <w:t>www.dor.ca.gov/DisabilityAccessInfo/DAS-Trainings.html</w:t>
        </w:r>
      </w:hyperlink>
    </w:p>
    <w:p w:rsidR="004665B7" w:rsidRDefault="008C7952" w:rsidP="004C3DA1">
      <w:pPr>
        <w:pStyle w:val="ListParagraph"/>
        <w:numPr>
          <w:ilvl w:val="1"/>
          <w:numId w:val="9"/>
        </w:numPr>
        <w:ind w:left="7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PDF</w:t>
      </w:r>
    </w:p>
    <w:p w:rsidR="0005006B" w:rsidRPr="004C3DA1" w:rsidRDefault="00CC11BD" w:rsidP="004C3DA1">
      <w:pPr>
        <w:pStyle w:val="ListParagraph"/>
        <w:rPr>
          <w:color w:val="000000" w:themeColor="text1"/>
          <w:szCs w:val="28"/>
        </w:rPr>
      </w:pPr>
      <w:hyperlink r:id="rId8" w:anchor="pdf" w:history="1">
        <w:r w:rsidR="0005006B" w:rsidRPr="004C3DA1">
          <w:rPr>
            <w:rStyle w:val="Hyperlink"/>
            <w:szCs w:val="28"/>
          </w:rPr>
          <w:t>webtools.ca.gov/web-content/web-accessibility/how-to-implement/#pdf</w:t>
        </w:r>
      </w:hyperlink>
    </w:p>
    <w:p w:rsidR="00717883" w:rsidRDefault="004C3DA1" w:rsidP="004C3DA1">
      <w:pPr>
        <w:pStyle w:val="ListParagraph"/>
        <w:numPr>
          <w:ilvl w:val="1"/>
          <w:numId w:val="9"/>
        </w:numPr>
        <w:ind w:left="7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HTML and CSS</w:t>
      </w:r>
    </w:p>
    <w:p w:rsidR="002C43A2" w:rsidRDefault="00CC11BD" w:rsidP="004C3DA1">
      <w:pPr>
        <w:pStyle w:val="ListParagraph"/>
        <w:rPr>
          <w:color w:val="000000" w:themeColor="text1"/>
          <w:szCs w:val="28"/>
        </w:rPr>
      </w:pPr>
      <w:hyperlink r:id="rId9" w:history="1">
        <w:r w:rsidR="001068D0" w:rsidRPr="001E0E39">
          <w:rPr>
            <w:rStyle w:val="Hyperlink"/>
            <w:szCs w:val="28"/>
          </w:rPr>
          <w:t>www.csszengarden.com</w:t>
        </w:r>
      </w:hyperlink>
    </w:p>
    <w:p w:rsidR="00AF5953" w:rsidRDefault="00AF5953" w:rsidP="00717883">
      <w:pPr>
        <w:pStyle w:val="ListParagraph"/>
        <w:ind w:left="2160"/>
        <w:rPr>
          <w:color w:val="000000" w:themeColor="text1"/>
          <w:szCs w:val="28"/>
        </w:rPr>
      </w:pPr>
    </w:p>
    <w:p w:rsidR="00A931C6" w:rsidRDefault="00AF5953" w:rsidP="00A931C6">
      <w:pPr>
        <w:pStyle w:val="ListParagraph"/>
        <w:numPr>
          <w:ilvl w:val="0"/>
          <w:numId w:val="9"/>
        </w:numPr>
        <w:rPr>
          <w:color w:val="000000" w:themeColor="text1"/>
          <w:szCs w:val="28"/>
        </w:rPr>
      </w:pPr>
      <w:r w:rsidRPr="00D0332C">
        <w:rPr>
          <w:color w:val="000000" w:themeColor="text1"/>
          <w:szCs w:val="28"/>
        </w:rPr>
        <w:t xml:space="preserve">Get a screen reader </w:t>
      </w:r>
      <w:r>
        <w:rPr>
          <w:color w:val="000000" w:themeColor="text1"/>
          <w:szCs w:val="28"/>
        </w:rPr>
        <w:t>for t</w:t>
      </w:r>
      <w:r w:rsidR="00A931C6">
        <w:rPr>
          <w:color w:val="000000" w:themeColor="text1"/>
          <w:szCs w:val="28"/>
        </w:rPr>
        <w:t>esting</w:t>
      </w:r>
    </w:p>
    <w:p w:rsidR="004C3DA1" w:rsidRDefault="0029041A" w:rsidP="00AF5953">
      <w:pPr>
        <w:pStyle w:val="ListParagraph"/>
        <w:numPr>
          <w:ilvl w:val="1"/>
          <w:numId w:val="9"/>
        </w:numPr>
        <w:ind w:left="7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Window Eyes </w:t>
      </w:r>
      <w:r w:rsidR="004C3DA1">
        <w:rPr>
          <w:color w:val="000000" w:themeColor="text1"/>
          <w:szCs w:val="28"/>
        </w:rPr>
        <w:t>(f</w:t>
      </w:r>
      <w:r w:rsidR="00B74B12">
        <w:rPr>
          <w:color w:val="000000" w:themeColor="text1"/>
          <w:szCs w:val="28"/>
        </w:rPr>
        <w:t>ree</w:t>
      </w:r>
      <w:r w:rsidR="004C3DA1">
        <w:rPr>
          <w:color w:val="000000" w:themeColor="text1"/>
          <w:szCs w:val="28"/>
        </w:rPr>
        <w:t>, if you have Microsoft Office 2010 or newer</w:t>
      </w:r>
      <w:r w:rsidR="000E74F8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 xml:space="preserve"> </w:t>
      </w:r>
      <w:r w:rsidR="004C3DA1">
        <w:rPr>
          <w:color w:val="000000" w:themeColor="text1"/>
          <w:szCs w:val="28"/>
        </w:rPr>
        <w:t>–</w:t>
      </w:r>
    </w:p>
    <w:p w:rsidR="0029041A" w:rsidRDefault="00CC11BD" w:rsidP="004C3DA1">
      <w:pPr>
        <w:pStyle w:val="ListParagraph"/>
        <w:rPr>
          <w:color w:val="000000" w:themeColor="text1"/>
          <w:szCs w:val="28"/>
        </w:rPr>
      </w:pPr>
      <w:hyperlink r:id="rId10" w:history="1">
        <w:r w:rsidR="000E74F8" w:rsidRPr="002536D1">
          <w:rPr>
            <w:rStyle w:val="Hyperlink"/>
            <w:szCs w:val="28"/>
          </w:rPr>
          <w:t>www.windoweyesforoffice.com/</w:t>
        </w:r>
      </w:hyperlink>
    </w:p>
    <w:p w:rsidR="000E74F8" w:rsidRDefault="002A14FD" w:rsidP="00AF5953">
      <w:pPr>
        <w:pStyle w:val="ListParagraph"/>
        <w:numPr>
          <w:ilvl w:val="1"/>
          <w:numId w:val="9"/>
        </w:numPr>
        <w:ind w:left="7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JAWS (Job Access With Speech) Free Trial</w:t>
      </w:r>
      <w:r w:rsidR="000E74F8">
        <w:rPr>
          <w:color w:val="000000" w:themeColor="text1"/>
          <w:szCs w:val="28"/>
        </w:rPr>
        <w:t xml:space="preserve"> - </w:t>
      </w:r>
      <w:hyperlink r:id="rId11" w:anchor="JAWS" w:history="1">
        <w:r w:rsidRPr="002536D1">
          <w:rPr>
            <w:rStyle w:val="Hyperlink"/>
            <w:szCs w:val="28"/>
          </w:rPr>
          <w:t>www.freedomscientific.com/Downloads/ProductDemos/#JAWS</w:t>
        </w:r>
      </w:hyperlink>
    </w:p>
    <w:p w:rsidR="00A931C6" w:rsidRPr="00A931C6" w:rsidRDefault="00A931C6" w:rsidP="00A931C6">
      <w:pPr>
        <w:rPr>
          <w:color w:val="000000" w:themeColor="text1"/>
          <w:szCs w:val="28"/>
        </w:rPr>
      </w:pPr>
    </w:p>
    <w:p w:rsidR="00A931C6" w:rsidRDefault="00A931C6" w:rsidP="00A931C6">
      <w:pPr>
        <w:pStyle w:val="ListParagraph"/>
        <w:numPr>
          <w:ilvl w:val="0"/>
          <w:numId w:val="9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Readin</w:t>
      </w:r>
      <w:r w:rsidR="00AF5953">
        <w:rPr>
          <w:color w:val="000000" w:themeColor="text1"/>
          <w:szCs w:val="28"/>
        </w:rPr>
        <w:t>g Resources</w:t>
      </w:r>
    </w:p>
    <w:p w:rsidR="00A931C6" w:rsidRDefault="00CC11BD" w:rsidP="00AF5953">
      <w:pPr>
        <w:numPr>
          <w:ilvl w:val="1"/>
          <w:numId w:val="9"/>
        </w:numPr>
        <w:ind w:left="720"/>
        <w:rPr>
          <w:rFonts w:cs="Arial"/>
          <w:szCs w:val="28"/>
        </w:rPr>
      </w:pPr>
      <w:hyperlink r:id="rId12" w:history="1">
        <w:r w:rsidR="00A931C6" w:rsidRPr="00A931C6">
          <w:rPr>
            <w:rStyle w:val="Hyperlink"/>
            <w:rFonts w:cs="Arial"/>
            <w:color w:val="000000"/>
            <w:szCs w:val="28"/>
            <w:u w:val="none"/>
          </w:rPr>
          <w:t>Government Code Section 11135-11139.7</w:t>
        </w:r>
      </w:hyperlink>
    </w:p>
    <w:p w:rsidR="00A931C6" w:rsidRPr="004C3DA1" w:rsidRDefault="00CC11BD" w:rsidP="00AF5953">
      <w:pPr>
        <w:numPr>
          <w:ilvl w:val="2"/>
          <w:numId w:val="9"/>
        </w:numPr>
        <w:ind w:left="1080"/>
        <w:rPr>
          <w:rFonts w:cs="Arial"/>
          <w:sz w:val="22"/>
          <w:szCs w:val="22"/>
        </w:rPr>
      </w:pPr>
      <w:hyperlink r:id="rId13" w:history="1">
        <w:r w:rsidR="00AF5953" w:rsidRPr="004C3DA1">
          <w:rPr>
            <w:rStyle w:val="Hyperlink"/>
            <w:rFonts w:cs="Arial"/>
            <w:sz w:val="22"/>
            <w:szCs w:val="22"/>
          </w:rPr>
          <w:t>www.leginfo.ca.gov/cgi-bin/displaycode?section=gov&amp;group=11001-12000&amp;file=11135-11139.7</w:t>
        </w:r>
      </w:hyperlink>
    </w:p>
    <w:p w:rsidR="00A931C6" w:rsidRPr="006D5368" w:rsidRDefault="00CC11BD" w:rsidP="00AF5953">
      <w:pPr>
        <w:numPr>
          <w:ilvl w:val="1"/>
          <w:numId w:val="9"/>
        </w:numPr>
        <w:ind w:left="720"/>
        <w:rPr>
          <w:rFonts w:cs="Arial"/>
          <w:szCs w:val="28"/>
        </w:rPr>
      </w:pPr>
      <w:hyperlink r:id="rId14" w:history="1">
        <w:r w:rsidR="00A931C6" w:rsidRPr="006D5368">
          <w:rPr>
            <w:rStyle w:val="Hyperlink"/>
            <w:rFonts w:cs="Arial"/>
            <w:color w:val="000000"/>
            <w:szCs w:val="28"/>
            <w:u w:val="none"/>
          </w:rPr>
          <w:t>State Administrative Manual Section 4833</w:t>
        </w:r>
      </w:hyperlink>
    </w:p>
    <w:p w:rsidR="00A931C6" w:rsidRPr="004C3DA1" w:rsidRDefault="00CC11BD" w:rsidP="00AF5953">
      <w:pPr>
        <w:pStyle w:val="ListParagraph"/>
        <w:numPr>
          <w:ilvl w:val="2"/>
          <w:numId w:val="9"/>
        </w:numPr>
        <w:ind w:left="1080"/>
        <w:rPr>
          <w:color w:val="000000" w:themeColor="text1"/>
          <w:sz w:val="22"/>
          <w:szCs w:val="22"/>
        </w:rPr>
      </w:pPr>
      <w:hyperlink r:id="rId15" w:history="1">
        <w:r w:rsidR="00A931C6" w:rsidRPr="004C3DA1">
          <w:rPr>
            <w:rStyle w:val="Hyperlink"/>
            <w:sz w:val="22"/>
            <w:szCs w:val="22"/>
          </w:rPr>
          <w:t>www.documents.dgs.ca.gov/sam/SamPrint/new/sam_master/rev427sept14/chap4800/4833.pdf</w:t>
        </w:r>
      </w:hyperlink>
    </w:p>
    <w:p w:rsidR="00A931C6" w:rsidRPr="00A931C6" w:rsidRDefault="00CC11BD" w:rsidP="00AF5953">
      <w:pPr>
        <w:numPr>
          <w:ilvl w:val="1"/>
          <w:numId w:val="9"/>
        </w:numPr>
        <w:ind w:left="720"/>
        <w:rPr>
          <w:rFonts w:cs="Arial"/>
          <w:szCs w:val="28"/>
        </w:rPr>
      </w:pPr>
      <w:hyperlink r:id="rId16" w:history="1">
        <w:r w:rsidR="00A931C6" w:rsidRPr="00A931C6">
          <w:rPr>
            <w:rStyle w:val="Hyperlink"/>
            <w:rFonts w:cs="Arial"/>
            <w:color w:val="000000"/>
            <w:szCs w:val="28"/>
            <w:u w:val="none"/>
          </w:rPr>
          <w:t>State Information Management Manual Section 25</w:t>
        </w:r>
      </w:hyperlink>
    </w:p>
    <w:p w:rsidR="00A931C6" w:rsidRPr="004C3DA1" w:rsidRDefault="00CC11BD" w:rsidP="00AF5953">
      <w:pPr>
        <w:pStyle w:val="ListParagraph"/>
        <w:numPr>
          <w:ilvl w:val="2"/>
          <w:numId w:val="9"/>
        </w:numPr>
        <w:ind w:left="1080"/>
        <w:rPr>
          <w:color w:val="000000" w:themeColor="text1"/>
          <w:sz w:val="20"/>
        </w:rPr>
      </w:pPr>
      <w:hyperlink r:id="rId17" w:history="1">
        <w:r w:rsidR="00A931C6" w:rsidRPr="004C3DA1">
          <w:rPr>
            <w:rStyle w:val="Hyperlink"/>
            <w:sz w:val="20"/>
          </w:rPr>
          <w:t>www.cio.ca.gov/Government/IT_Policy/pdf/SIMM_25_IT_Accessibility_Resource_Guide_06292011.pdf</w:t>
        </w:r>
      </w:hyperlink>
    </w:p>
    <w:p w:rsidR="00CC5DFB" w:rsidRPr="00CC5DFB" w:rsidRDefault="00CC5DFB" w:rsidP="00CC5DFB">
      <w:pPr>
        <w:rPr>
          <w:color w:val="000000" w:themeColor="text1"/>
          <w:szCs w:val="28"/>
        </w:rPr>
      </w:pPr>
    </w:p>
    <w:p w:rsidR="00845083" w:rsidRDefault="00A931C6" w:rsidP="007B3C69">
      <w:pPr>
        <w:pStyle w:val="ListParagraph"/>
        <w:numPr>
          <w:ilvl w:val="0"/>
          <w:numId w:val="9"/>
        </w:num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Working </w:t>
      </w:r>
      <w:r w:rsidR="00012662">
        <w:rPr>
          <w:color w:val="000000" w:themeColor="text1"/>
          <w:szCs w:val="28"/>
        </w:rPr>
        <w:t>Resources</w:t>
      </w:r>
    </w:p>
    <w:p w:rsidR="002E0323" w:rsidRDefault="002E0323" w:rsidP="004C3DA1">
      <w:pPr>
        <w:pStyle w:val="ListParagraph"/>
        <w:numPr>
          <w:ilvl w:val="1"/>
          <w:numId w:val="9"/>
        </w:numPr>
        <w:ind w:left="720"/>
        <w:rPr>
          <w:rStyle w:val="Hyperlink"/>
          <w:color w:val="000000" w:themeColor="text1"/>
          <w:szCs w:val="28"/>
          <w:u w:val="none"/>
        </w:rPr>
      </w:pPr>
      <w:r w:rsidRPr="002E0323">
        <w:rPr>
          <w:rStyle w:val="Hyperlink"/>
          <w:color w:val="000000" w:themeColor="text1"/>
          <w:szCs w:val="28"/>
          <w:u w:val="none"/>
        </w:rPr>
        <w:t>Color Wheel</w:t>
      </w:r>
    </w:p>
    <w:p w:rsidR="00A931C6" w:rsidRPr="000437DD" w:rsidRDefault="00CC11BD" w:rsidP="00A931C6">
      <w:pPr>
        <w:pStyle w:val="ListParagraph"/>
        <w:numPr>
          <w:ilvl w:val="2"/>
          <w:numId w:val="9"/>
        </w:numPr>
        <w:ind w:left="1080"/>
        <w:rPr>
          <w:color w:val="000000" w:themeColor="text1"/>
          <w:szCs w:val="28"/>
        </w:rPr>
      </w:pPr>
      <w:hyperlink r:id="rId18" w:history="1">
        <w:r w:rsidR="001C41DA" w:rsidRPr="002E0323">
          <w:rPr>
            <w:rStyle w:val="Hyperlink"/>
            <w:szCs w:val="28"/>
          </w:rPr>
          <w:t>gmazzocato.altervista.org/</w:t>
        </w:r>
        <w:proofErr w:type="spellStart"/>
        <w:r w:rsidR="001C41DA" w:rsidRPr="002E0323">
          <w:rPr>
            <w:rStyle w:val="Hyperlink"/>
            <w:szCs w:val="28"/>
          </w:rPr>
          <w:t>colorwheel</w:t>
        </w:r>
        <w:proofErr w:type="spellEnd"/>
        <w:r w:rsidR="001C41DA" w:rsidRPr="002E0323">
          <w:rPr>
            <w:rStyle w:val="Hyperlink"/>
            <w:szCs w:val="28"/>
          </w:rPr>
          <w:t>/</w:t>
        </w:r>
        <w:proofErr w:type="spellStart"/>
        <w:r w:rsidR="001C41DA" w:rsidRPr="002E0323">
          <w:rPr>
            <w:rStyle w:val="Hyperlink"/>
            <w:szCs w:val="28"/>
          </w:rPr>
          <w:t>wheel.php</w:t>
        </w:r>
        <w:proofErr w:type="spellEnd"/>
      </w:hyperlink>
    </w:p>
    <w:p w:rsidR="000437DD" w:rsidRPr="000437DD" w:rsidRDefault="001C41DA" w:rsidP="000437DD">
      <w:pPr>
        <w:pStyle w:val="ListParagraph"/>
        <w:numPr>
          <w:ilvl w:val="1"/>
          <w:numId w:val="9"/>
        </w:numPr>
        <w:ind w:left="7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Section </w:t>
      </w:r>
      <w:r w:rsidRPr="00B80D29">
        <w:rPr>
          <w:color w:val="000000" w:themeColor="text1"/>
          <w:szCs w:val="28"/>
        </w:rPr>
        <w:t>508</w:t>
      </w:r>
      <w:r w:rsidR="004C3DA1">
        <w:rPr>
          <w:color w:val="000000" w:themeColor="text1"/>
          <w:szCs w:val="28"/>
        </w:rPr>
        <w:t xml:space="preserve"> of the </w:t>
      </w:r>
      <w:r w:rsidR="004C3DA1">
        <w:rPr>
          <w:color w:val="000000" w:themeColor="text1"/>
        </w:rPr>
        <w:t>Rehabilitation Act</w:t>
      </w:r>
    </w:p>
    <w:p w:rsidR="004C3DA1" w:rsidRPr="000437DD" w:rsidRDefault="00CC11BD" w:rsidP="000437DD">
      <w:pPr>
        <w:pStyle w:val="ListParagraph"/>
        <w:numPr>
          <w:ilvl w:val="2"/>
          <w:numId w:val="9"/>
        </w:numPr>
        <w:ind w:left="1080"/>
        <w:rPr>
          <w:rStyle w:val="Hyperlink"/>
          <w:color w:val="000000" w:themeColor="text1"/>
          <w:szCs w:val="28"/>
          <w:u w:val="none"/>
        </w:rPr>
      </w:pPr>
      <w:hyperlink r:id="rId19" w:history="1">
        <w:r w:rsidR="000437DD" w:rsidRPr="0068006B">
          <w:rPr>
            <w:rStyle w:val="Hyperlink"/>
            <w:szCs w:val="28"/>
          </w:rPr>
          <w:t>www.section508.gov</w:t>
        </w:r>
      </w:hyperlink>
      <w:r w:rsidR="000437DD">
        <w:t xml:space="preserve"> </w:t>
      </w:r>
      <w:r w:rsidR="000437DD">
        <w:rPr>
          <w:color w:val="000000" w:themeColor="text1"/>
        </w:rPr>
        <w:t>-</w:t>
      </w:r>
      <w:r w:rsidR="000437DD" w:rsidRPr="000437DD">
        <w:rPr>
          <w:color w:val="000000" w:themeColor="text1"/>
        </w:rPr>
        <w:t xml:space="preserve"> </w:t>
      </w:r>
      <w:r w:rsidR="004C3DA1" w:rsidRPr="000437DD">
        <w:rPr>
          <w:color w:val="000000" w:themeColor="text1"/>
        </w:rPr>
        <w:t>Web-based standards in Subpart B, Sub-Section 1194.22</w:t>
      </w:r>
    </w:p>
    <w:p w:rsidR="001C41DA" w:rsidRPr="00B80D29" w:rsidRDefault="001C41DA" w:rsidP="000437DD">
      <w:pPr>
        <w:pStyle w:val="ListParagraph"/>
        <w:numPr>
          <w:ilvl w:val="1"/>
          <w:numId w:val="9"/>
        </w:numPr>
        <w:ind w:left="720"/>
        <w:rPr>
          <w:color w:val="000000" w:themeColor="text1"/>
          <w:szCs w:val="28"/>
        </w:rPr>
      </w:pPr>
      <w:r w:rsidRPr="00B80D29">
        <w:rPr>
          <w:color w:val="000000" w:themeColor="text1"/>
          <w:szCs w:val="28"/>
        </w:rPr>
        <w:t xml:space="preserve">W3C WCAG 2.0 </w:t>
      </w:r>
      <w:r>
        <w:rPr>
          <w:szCs w:val="28"/>
        </w:rPr>
        <w:t>Customizable Quick R</w:t>
      </w:r>
      <w:r w:rsidRPr="00B80D29">
        <w:rPr>
          <w:szCs w:val="28"/>
        </w:rPr>
        <w:t>eference</w:t>
      </w:r>
    </w:p>
    <w:p w:rsidR="001C41DA" w:rsidRPr="000437DD" w:rsidRDefault="00CC11BD" w:rsidP="000437DD">
      <w:pPr>
        <w:pStyle w:val="ListParagraph"/>
        <w:numPr>
          <w:ilvl w:val="2"/>
          <w:numId w:val="9"/>
        </w:numPr>
        <w:ind w:left="1080"/>
        <w:rPr>
          <w:color w:val="000000" w:themeColor="text1"/>
          <w:szCs w:val="28"/>
        </w:rPr>
      </w:pPr>
      <w:hyperlink r:id="rId20" w:history="1">
        <w:r w:rsidR="000437DD" w:rsidRPr="000437DD">
          <w:rPr>
            <w:rStyle w:val="Hyperlink"/>
            <w:szCs w:val="28"/>
          </w:rPr>
          <w:t>www.w3.org/WAI/WCAG20/quickref/</w:t>
        </w:r>
      </w:hyperlink>
      <w:r w:rsidR="000437DD" w:rsidRPr="000437DD">
        <w:rPr>
          <w:szCs w:val="28"/>
        </w:rPr>
        <w:t xml:space="preserve"> - </w:t>
      </w:r>
      <w:r w:rsidR="001C41DA" w:rsidRPr="000437DD">
        <w:rPr>
          <w:color w:val="000000" w:themeColor="text1"/>
          <w:szCs w:val="28"/>
        </w:rPr>
        <w:t>Includes techniques and “Understanding Documents” for each guideline.</w:t>
      </w:r>
    </w:p>
    <w:p w:rsidR="004C3DA1" w:rsidRPr="004C3DA1" w:rsidRDefault="000437DD" w:rsidP="000437DD">
      <w:pPr>
        <w:pStyle w:val="ListParagraph"/>
        <w:numPr>
          <w:ilvl w:val="1"/>
          <w:numId w:val="9"/>
        </w:numPr>
        <w:ind w:left="720"/>
        <w:rPr>
          <w:color w:val="000000" w:themeColor="text1"/>
          <w:szCs w:val="28"/>
        </w:rPr>
      </w:pPr>
      <w:r>
        <w:rPr>
          <w:color w:val="000000" w:themeColor="text1"/>
        </w:rPr>
        <w:t xml:space="preserve">California </w:t>
      </w:r>
      <w:r w:rsidR="004C3DA1">
        <w:rPr>
          <w:color w:val="000000" w:themeColor="text1"/>
        </w:rPr>
        <w:t xml:space="preserve">Webtools website at </w:t>
      </w:r>
      <w:hyperlink r:id="rId21" w:history="1">
        <w:r w:rsidR="004C3DA1" w:rsidRPr="00055D46">
          <w:rPr>
            <w:rStyle w:val="Hyperlink"/>
          </w:rPr>
          <w:t>webtools.ca.gov</w:t>
        </w:r>
      </w:hyperlink>
      <w:r w:rsidR="004C3DA1">
        <w:rPr>
          <w:color w:val="000000" w:themeColor="text1"/>
        </w:rPr>
        <w:t>.</w:t>
      </w:r>
    </w:p>
    <w:p w:rsidR="001C41DA" w:rsidRDefault="001C41DA" w:rsidP="00A931C6">
      <w:pPr>
        <w:rPr>
          <w:color w:val="000000" w:themeColor="text1"/>
          <w:szCs w:val="28"/>
        </w:rPr>
      </w:pPr>
    </w:p>
    <w:p w:rsidR="004C3DA1" w:rsidRPr="00AF5953" w:rsidRDefault="004C3DA1" w:rsidP="004C3DA1">
      <w:pPr>
        <w:pStyle w:val="ListParagraph"/>
        <w:numPr>
          <w:ilvl w:val="0"/>
          <w:numId w:val="9"/>
        </w:numPr>
        <w:rPr>
          <w:color w:val="000000" w:themeColor="text1"/>
          <w:szCs w:val="28"/>
        </w:rPr>
      </w:pPr>
      <w:r w:rsidRPr="00AF5953">
        <w:rPr>
          <w:color w:val="000000" w:themeColor="text1"/>
          <w:szCs w:val="28"/>
        </w:rPr>
        <w:t>Patrick Johnson</w:t>
      </w:r>
    </w:p>
    <w:p w:rsidR="004C3DA1" w:rsidRPr="00BA6433" w:rsidRDefault="004C3DA1" w:rsidP="004C3DA1">
      <w:pPr>
        <w:pStyle w:val="ListParagraph"/>
        <w:numPr>
          <w:ilvl w:val="1"/>
          <w:numId w:val="9"/>
        </w:numPr>
        <w:ind w:left="7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Webmaster, Department of Rehabilitation (DOR)</w:t>
      </w:r>
    </w:p>
    <w:p w:rsidR="004C3DA1" w:rsidRDefault="004C3DA1" w:rsidP="004C3DA1">
      <w:pPr>
        <w:pStyle w:val="ListParagraph"/>
        <w:numPr>
          <w:ilvl w:val="1"/>
          <w:numId w:val="9"/>
        </w:numPr>
        <w:ind w:left="7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Phone: (916) 558-5873</w:t>
      </w:r>
    </w:p>
    <w:p w:rsidR="004C3DA1" w:rsidRDefault="004C3DA1" w:rsidP="004C3DA1">
      <w:pPr>
        <w:pStyle w:val="ListParagraph"/>
        <w:numPr>
          <w:ilvl w:val="1"/>
          <w:numId w:val="9"/>
        </w:numPr>
        <w:ind w:left="7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Email: </w:t>
      </w:r>
      <w:hyperlink r:id="rId22" w:history="1">
        <w:r w:rsidRPr="0099205E">
          <w:rPr>
            <w:rStyle w:val="Hyperlink"/>
            <w:szCs w:val="28"/>
          </w:rPr>
          <w:t>Patrick.L.Johnson@dor.ca.gov</w:t>
        </w:r>
      </w:hyperlink>
    </w:p>
    <w:p w:rsidR="004C3DA1" w:rsidRDefault="004C3DA1" w:rsidP="004C3DA1">
      <w:pPr>
        <w:pStyle w:val="ListParagraph"/>
        <w:numPr>
          <w:ilvl w:val="1"/>
          <w:numId w:val="9"/>
        </w:numPr>
        <w:ind w:left="7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Or: </w:t>
      </w:r>
      <w:hyperlink r:id="rId23" w:history="1">
        <w:r w:rsidRPr="0099205E">
          <w:rPr>
            <w:rStyle w:val="Hyperlink"/>
            <w:szCs w:val="28"/>
          </w:rPr>
          <w:t>webmaster@dor.ca.gov</w:t>
        </w:r>
      </w:hyperlink>
      <w:r>
        <w:rPr>
          <w:color w:val="000000" w:themeColor="text1"/>
          <w:szCs w:val="28"/>
        </w:rPr>
        <w:t xml:space="preserve"> (mostly me)</w:t>
      </w:r>
    </w:p>
    <w:p w:rsidR="004C3DA1" w:rsidRPr="00A931C6" w:rsidRDefault="004C3DA1" w:rsidP="00A931C6">
      <w:pPr>
        <w:rPr>
          <w:color w:val="000000" w:themeColor="text1"/>
          <w:szCs w:val="28"/>
        </w:rPr>
      </w:pPr>
    </w:p>
    <w:sectPr w:rsidR="004C3DA1" w:rsidRPr="00A931C6" w:rsidSect="007075B1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710"/>
    <w:multiLevelType w:val="hybridMultilevel"/>
    <w:tmpl w:val="37C60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17C8"/>
    <w:multiLevelType w:val="multilevel"/>
    <w:tmpl w:val="1BF4A0F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">
    <w:nsid w:val="1533075A"/>
    <w:multiLevelType w:val="hybridMultilevel"/>
    <w:tmpl w:val="E2E65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605043"/>
    <w:multiLevelType w:val="hybridMultilevel"/>
    <w:tmpl w:val="B2A86DAE"/>
    <w:lvl w:ilvl="0" w:tplc="1E76F3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72C9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6893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4EAD2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2C28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346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278FC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DF21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2648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2A830F39"/>
    <w:multiLevelType w:val="hybridMultilevel"/>
    <w:tmpl w:val="E2E65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B262B5"/>
    <w:multiLevelType w:val="hybridMultilevel"/>
    <w:tmpl w:val="E1CA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1371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9D11797"/>
    <w:multiLevelType w:val="hybridMultilevel"/>
    <w:tmpl w:val="4A0E7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323B4"/>
    <w:multiLevelType w:val="hybridMultilevel"/>
    <w:tmpl w:val="2EB06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E08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5816DE1"/>
    <w:multiLevelType w:val="hybridMultilevel"/>
    <w:tmpl w:val="44BC6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F857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B8A60D4"/>
    <w:multiLevelType w:val="hybridMultilevel"/>
    <w:tmpl w:val="ED3A6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5F"/>
    <w:rsid w:val="00012662"/>
    <w:rsid w:val="000437DD"/>
    <w:rsid w:val="0005006B"/>
    <w:rsid w:val="00052CF8"/>
    <w:rsid w:val="00055D46"/>
    <w:rsid w:val="000646E8"/>
    <w:rsid w:val="000A4DFC"/>
    <w:rsid w:val="000C4A76"/>
    <w:rsid w:val="000E74F8"/>
    <w:rsid w:val="001068D0"/>
    <w:rsid w:val="00110C07"/>
    <w:rsid w:val="001C41DA"/>
    <w:rsid w:val="001D1F00"/>
    <w:rsid w:val="00215237"/>
    <w:rsid w:val="00215FEB"/>
    <w:rsid w:val="00222203"/>
    <w:rsid w:val="00245139"/>
    <w:rsid w:val="00254796"/>
    <w:rsid w:val="00284DFB"/>
    <w:rsid w:val="0029041A"/>
    <w:rsid w:val="002A033F"/>
    <w:rsid w:val="002A14FD"/>
    <w:rsid w:val="002C43A2"/>
    <w:rsid w:val="002E0323"/>
    <w:rsid w:val="002E12CA"/>
    <w:rsid w:val="0033007A"/>
    <w:rsid w:val="003406AA"/>
    <w:rsid w:val="003815E8"/>
    <w:rsid w:val="003C151A"/>
    <w:rsid w:val="003F2C65"/>
    <w:rsid w:val="003F58D8"/>
    <w:rsid w:val="004060C2"/>
    <w:rsid w:val="004249A1"/>
    <w:rsid w:val="004665B7"/>
    <w:rsid w:val="004712C8"/>
    <w:rsid w:val="004738B7"/>
    <w:rsid w:val="004936BB"/>
    <w:rsid w:val="00496447"/>
    <w:rsid w:val="004C3DA1"/>
    <w:rsid w:val="005103DD"/>
    <w:rsid w:val="00532235"/>
    <w:rsid w:val="0053547E"/>
    <w:rsid w:val="00555766"/>
    <w:rsid w:val="005A5672"/>
    <w:rsid w:val="005B0F2C"/>
    <w:rsid w:val="005F468E"/>
    <w:rsid w:val="005F4B86"/>
    <w:rsid w:val="006123E2"/>
    <w:rsid w:val="006156B7"/>
    <w:rsid w:val="006D5368"/>
    <w:rsid w:val="006E4C6A"/>
    <w:rsid w:val="006F3315"/>
    <w:rsid w:val="007075B1"/>
    <w:rsid w:val="0071152C"/>
    <w:rsid w:val="00717883"/>
    <w:rsid w:val="00770E54"/>
    <w:rsid w:val="00771BE1"/>
    <w:rsid w:val="007B3C69"/>
    <w:rsid w:val="00802866"/>
    <w:rsid w:val="00831A4D"/>
    <w:rsid w:val="00845083"/>
    <w:rsid w:val="00865994"/>
    <w:rsid w:val="008C7952"/>
    <w:rsid w:val="008E00F3"/>
    <w:rsid w:val="008F4CB6"/>
    <w:rsid w:val="00903E06"/>
    <w:rsid w:val="0094045E"/>
    <w:rsid w:val="009514D7"/>
    <w:rsid w:val="00955DFD"/>
    <w:rsid w:val="00992D61"/>
    <w:rsid w:val="009B136F"/>
    <w:rsid w:val="009B2933"/>
    <w:rsid w:val="00A20D99"/>
    <w:rsid w:val="00A20DB8"/>
    <w:rsid w:val="00A476AC"/>
    <w:rsid w:val="00A931C6"/>
    <w:rsid w:val="00AB470B"/>
    <w:rsid w:val="00AD53D3"/>
    <w:rsid w:val="00AE1065"/>
    <w:rsid w:val="00AF5953"/>
    <w:rsid w:val="00B07799"/>
    <w:rsid w:val="00B13EAE"/>
    <w:rsid w:val="00B74B12"/>
    <w:rsid w:val="00B80D29"/>
    <w:rsid w:val="00BA6433"/>
    <w:rsid w:val="00BC74F6"/>
    <w:rsid w:val="00BD119D"/>
    <w:rsid w:val="00C03AFD"/>
    <w:rsid w:val="00C12704"/>
    <w:rsid w:val="00C5295F"/>
    <w:rsid w:val="00CA2E0E"/>
    <w:rsid w:val="00CC11BD"/>
    <w:rsid w:val="00CC5DFB"/>
    <w:rsid w:val="00CD29DF"/>
    <w:rsid w:val="00CE2885"/>
    <w:rsid w:val="00D007AB"/>
    <w:rsid w:val="00D0332C"/>
    <w:rsid w:val="00DA1365"/>
    <w:rsid w:val="00DC42EB"/>
    <w:rsid w:val="00DC5D3D"/>
    <w:rsid w:val="00DD3F6B"/>
    <w:rsid w:val="00E141C2"/>
    <w:rsid w:val="00E23201"/>
    <w:rsid w:val="00E2534B"/>
    <w:rsid w:val="00E823E4"/>
    <w:rsid w:val="00E97E4F"/>
    <w:rsid w:val="00EA60A3"/>
    <w:rsid w:val="00EB1ACF"/>
    <w:rsid w:val="00EB427F"/>
    <w:rsid w:val="00EC25E7"/>
    <w:rsid w:val="00EE3505"/>
    <w:rsid w:val="00F21FD8"/>
    <w:rsid w:val="00F223ED"/>
    <w:rsid w:val="00F271E9"/>
    <w:rsid w:val="00F37D19"/>
    <w:rsid w:val="00F4258A"/>
    <w:rsid w:val="00F4311E"/>
    <w:rsid w:val="00F97FBB"/>
    <w:rsid w:val="00FE48C3"/>
    <w:rsid w:val="00FF04AD"/>
    <w:rsid w:val="00FF5138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95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semiHidden/>
    <w:rsid w:val="009514D7"/>
    <w:pPr>
      <w:pBdr>
        <w:top w:val="dotted" w:sz="6" w:space="18" w:color="999999"/>
        <w:left w:val="dotted" w:sz="6" w:space="18" w:color="999999"/>
        <w:bottom w:val="dotted" w:sz="6" w:space="18" w:color="999999"/>
        <w:right w:val="dotted" w:sz="6" w:space="18" w:color="999999"/>
      </w:pBdr>
      <w:shd w:val="clear" w:color="auto" w:fill="F2F2E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514D7"/>
    <w:rPr>
      <w:rFonts w:ascii="Arial Unicode MS" w:eastAsia="Arial Unicode MS" w:hAnsi="Arial Unicode MS" w:cs="Arial Unicode MS"/>
      <w:shd w:val="clear" w:color="auto" w:fill="F2F2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E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47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53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95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semiHidden/>
    <w:rsid w:val="009514D7"/>
    <w:pPr>
      <w:pBdr>
        <w:top w:val="dotted" w:sz="6" w:space="18" w:color="999999"/>
        <w:left w:val="dotted" w:sz="6" w:space="18" w:color="999999"/>
        <w:bottom w:val="dotted" w:sz="6" w:space="18" w:color="999999"/>
        <w:right w:val="dotted" w:sz="6" w:space="18" w:color="999999"/>
      </w:pBdr>
      <w:shd w:val="clear" w:color="auto" w:fill="F2F2E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514D7"/>
    <w:rPr>
      <w:rFonts w:ascii="Arial Unicode MS" w:eastAsia="Arial Unicode MS" w:hAnsi="Arial Unicode MS" w:cs="Arial Unicode MS"/>
      <w:shd w:val="clear" w:color="auto" w:fill="F2F2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E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47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53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625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ools.ca.gov/web-content/web-accessibility/how-to-implement/" TargetMode="External"/><Relationship Id="rId13" Type="http://schemas.openxmlformats.org/officeDocument/2006/relationships/hyperlink" Target="http://www.leginfo.ca.gov/cgi-bin/displaycode?section=gov&amp;group=11001-12000&amp;file=11135-11139.7" TargetMode="External"/><Relationship Id="rId18" Type="http://schemas.openxmlformats.org/officeDocument/2006/relationships/hyperlink" Target="http://gmazzocato.altervista.org/colorwheel/wheel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ebtools.ca.gov/" TargetMode="External"/><Relationship Id="rId7" Type="http://schemas.openxmlformats.org/officeDocument/2006/relationships/hyperlink" Target="http://www.dor.ca.gov/DisabilityAccessInfo/DAS-Trainings.html" TargetMode="External"/><Relationship Id="rId12" Type="http://schemas.openxmlformats.org/officeDocument/2006/relationships/hyperlink" Target="http://www.leginfo.ca.gov/cgi-bin/displaycode?section=gov&amp;group=11001-12000&amp;file=11135-11139.7" TargetMode="External"/><Relationship Id="rId17" Type="http://schemas.openxmlformats.org/officeDocument/2006/relationships/hyperlink" Target="http://www.cio.ca.gov/Government/IT_Policy/pdf/SIMM_25_IT_Accessibility_Resource_Guide_06292011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io.ca.gov/Government/IT_Policy/pdf/SIMM_25_IT_Accessibility_Resource_Guide_06292011.pdf" TargetMode="External"/><Relationship Id="rId20" Type="http://schemas.openxmlformats.org/officeDocument/2006/relationships/hyperlink" Target="http://www.w3.org/WAI/WCAG20/quickre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eedomscientific.com/Downloads/ProductDemos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ocuments.dgs.ca.gov/sam/SamPrint/new/sam_master/rev427sept14/chap4800/4833.pdf" TargetMode="External"/><Relationship Id="rId23" Type="http://schemas.openxmlformats.org/officeDocument/2006/relationships/hyperlink" Target="mailto:webmaster@dor.ca.gov" TargetMode="External"/><Relationship Id="rId10" Type="http://schemas.openxmlformats.org/officeDocument/2006/relationships/hyperlink" Target="http://www.windoweyesforoffice.com/" TargetMode="External"/><Relationship Id="rId19" Type="http://schemas.openxmlformats.org/officeDocument/2006/relationships/hyperlink" Target="http://www.section508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szengarden.com" TargetMode="External"/><Relationship Id="rId14" Type="http://schemas.openxmlformats.org/officeDocument/2006/relationships/hyperlink" Target="http://www.documents.dgs.ca.gov/sam/SamPrint/new/sam_master/rev427sept14/chap4800/4833.pdf" TargetMode="External"/><Relationship Id="rId22" Type="http://schemas.openxmlformats.org/officeDocument/2006/relationships/hyperlink" Target="mailto:Patrick.L.Johnson@do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2B26-7DFB-40CC-BE89-F1163E06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Patrick L@DOR</dc:creator>
  <cp:lastModifiedBy>Michael Chen</cp:lastModifiedBy>
  <cp:revision>2</cp:revision>
  <cp:lastPrinted>2015-02-02T23:57:00Z</cp:lastPrinted>
  <dcterms:created xsi:type="dcterms:W3CDTF">2015-02-05T17:59:00Z</dcterms:created>
  <dcterms:modified xsi:type="dcterms:W3CDTF">2015-02-05T17:59:00Z</dcterms:modified>
</cp:coreProperties>
</file>